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B6F39" w:rsidRDefault="00B65C08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编号：SHSSXZ0090-202</w:t>
      </w:r>
      <w:r>
        <w:rPr>
          <w:rFonts w:ascii="仿宋_GB2312" w:eastAsia="仿宋_GB2312" w:hAnsi="Calibri" w:cs="Calibri"/>
          <w:color w:val="000000"/>
          <w:sz w:val="28"/>
          <w:szCs w:val="28"/>
        </w:rPr>
        <w:t>4</w:t>
      </w:r>
    </w:p>
    <w:p w:rsidR="00CB6F39" w:rsidRDefault="00B65C08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:rsidR="00CB6F39" w:rsidRDefault="00B65C08">
      <w:pPr>
        <w:snapToGrid w:val="0"/>
        <w:spacing w:line="360" w:lineRule="auto"/>
        <w:jc w:val="center"/>
        <w:rPr>
          <w:rFonts w:ascii="楷体" w:eastAsia="楷体" w:hAnsi="楷体" w:cs="微软雅黑"/>
          <w:color w:val="000000"/>
          <w:sz w:val="32"/>
          <w:szCs w:val="32"/>
        </w:rPr>
      </w:pPr>
      <w:r>
        <w:rPr>
          <w:rFonts w:ascii="楷体" w:eastAsia="楷体" w:hAnsi="楷体" w:cs="微软雅黑" w:hint="eastAsia"/>
          <w:color w:val="000000"/>
          <w:sz w:val="32"/>
          <w:szCs w:val="32"/>
        </w:rPr>
        <w:t>食品接触用金属制品</w:t>
      </w:r>
    </w:p>
    <w:p w:rsidR="00CB6F39" w:rsidRDefault="00B65C08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:rsidR="00CB6F39" w:rsidRDefault="00B65C08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</w:p>
    <w:p w:rsidR="00CB6F39" w:rsidRDefault="00B65C08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每批次样品最多抽取4件，其中2件作为检验样品，2件作为备用样品。</w:t>
      </w:r>
    </w:p>
    <w:p w:rsidR="00CB6F39" w:rsidRDefault="00B65C08" w:rsidP="00914D92">
      <w:pPr>
        <w:snapToGrid w:val="0"/>
        <w:spacing w:line="440" w:lineRule="exact"/>
        <w:ind w:firstLineChars="200" w:firstLine="480"/>
        <w:rPr>
          <w:rFonts w:ascii="宋体" w:hAnsi="宋体" w:hint="eastAsia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抽取检验样品或备用样品不足最小销售包装的整数</w:t>
      </w:r>
      <w:proofErr w:type="gramStart"/>
      <w:r>
        <w:rPr>
          <w:rFonts w:ascii="宋体" w:hAnsi="宋体" w:hint="eastAsia"/>
          <w:color w:val="000000"/>
          <w:sz w:val="24"/>
          <w:szCs w:val="21"/>
        </w:rPr>
        <w:t>倍</w:t>
      </w:r>
      <w:proofErr w:type="gramEnd"/>
      <w:r>
        <w:rPr>
          <w:rFonts w:ascii="宋体" w:hAnsi="宋体" w:hint="eastAsia"/>
          <w:color w:val="000000"/>
          <w:sz w:val="24"/>
          <w:szCs w:val="21"/>
        </w:rPr>
        <w:t>时，抽取最小销售包装的整数</w:t>
      </w:r>
      <w:proofErr w:type="gramStart"/>
      <w:r>
        <w:rPr>
          <w:rFonts w:ascii="宋体" w:hAnsi="宋体" w:hint="eastAsia"/>
          <w:color w:val="000000"/>
          <w:sz w:val="24"/>
          <w:szCs w:val="21"/>
        </w:rPr>
        <w:t>倍</w:t>
      </w:r>
      <w:proofErr w:type="gramEnd"/>
      <w:r>
        <w:rPr>
          <w:rFonts w:ascii="宋体" w:hAnsi="宋体" w:hint="eastAsia"/>
          <w:color w:val="000000"/>
          <w:sz w:val="24"/>
          <w:szCs w:val="21"/>
        </w:rPr>
        <w:t>，不破坏最小销售包装。</w:t>
      </w:r>
      <w:bookmarkStart w:id="0" w:name="_GoBack"/>
      <w:bookmarkEnd w:id="0"/>
    </w:p>
    <w:p w:rsidR="00CB6F39" w:rsidRDefault="00B65C08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:rsidR="00CB6F39" w:rsidRDefault="00B65C08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表1 食品接触用金属制品检验项目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799"/>
        <w:gridCol w:w="1221"/>
        <w:gridCol w:w="3274"/>
        <w:gridCol w:w="2968"/>
      </w:tblGrid>
      <w:tr w:rsidR="00CB6F39">
        <w:trPr>
          <w:trHeight w:val="397"/>
        </w:trPr>
        <w:tc>
          <w:tcPr>
            <w:tcW w:w="493" w:type="pct"/>
            <w:vAlign w:val="center"/>
          </w:tcPr>
          <w:p w:rsidR="00CB6F39" w:rsidRDefault="00B65C08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102" w:type="pct"/>
            <w:gridSpan w:val="2"/>
            <w:vAlign w:val="center"/>
          </w:tcPr>
          <w:p w:rsidR="00CB6F39" w:rsidRDefault="00B65C08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785" w:type="pct"/>
            <w:vAlign w:val="center"/>
          </w:tcPr>
          <w:p w:rsidR="00CB6F39" w:rsidRDefault="00B65C08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618" w:type="pct"/>
            <w:vAlign w:val="center"/>
          </w:tcPr>
          <w:p w:rsidR="00CB6F39" w:rsidRDefault="00B65C08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CB6F39">
        <w:trPr>
          <w:trHeight w:val="397"/>
        </w:trPr>
        <w:tc>
          <w:tcPr>
            <w:tcW w:w="493" w:type="pct"/>
            <w:vAlign w:val="center"/>
          </w:tcPr>
          <w:p w:rsidR="00CB6F39" w:rsidRDefault="00B65C08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1102" w:type="pct"/>
            <w:gridSpan w:val="2"/>
            <w:vAlign w:val="center"/>
          </w:tcPr>
          <w:p w:rsidR="00CB6F39" w:rsidRDefault="00B65C0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感官要求</w:t>
            </w:r>
          </w:p>
        </w:tc>
        <w:tc>
          <w:tcPr>
            <w:tcW w:w="1785" w:type="pct"/>
            <w:vAlign w:val="center"/>
          </w:tcPr>
          <w:p w:rsidR="00CB6F39" w:rsidRDefault="00B65C0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4806.9-2023/4.2</w:t>
            </w:r>
          </w:p>
        </w:tc>
        <w:tc>
          <w:tcPr>
            <w:tcW w:w="1618" w:type="pct"/>
            <w:vAlign w:val="center"/>
          </w:tcPr>
          <w:p w:rsidR="00CB6F39" w:rsidRDefault="00B65C0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4806.9-2023/4.2</w:t>
            </w:r>
          </w:p>
        </w:tc>
      </w:tr>
      <w:tr w:rsidR="00CB6F39">
        <w:trPr>
          <w:trHeight w:val="397"/>
        </w:trPr>
        <w:tc>
          <w:tcPr>
            <w:tcW w:w="493" w:type="pct"/>
          </w:tcPr>
          <w:p w:rsidR="00CB6F39" w:rsidRDefault="00B65C0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436" w:type="pct"/>
            <w:vMerge w:val="restar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杂质元素迁移量</w:t>
            </w:r>
          </w:p>
        </w:tc>
        <w:tc>
          <w:tcPr>
            <w:tcW w:w="666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砷(As)</w:t>
            </w:r>
          </w:p>
        </w:tc>
        <w:tc>
          <w:tcPr>
            <w:tcW w:w="1785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GB 31604.49-2023</w:t>
            </w:r>
          </w:p>
        </w:tc>
        <w:tc>
          <w:tcPr>
            <w:tcW w:w="1618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4806.9-2023/4.3.1</w:t>
            </w:r>
          </w:p>
        </w:tc>
      </w:tr>
      <w:tr w:rsidR="00CB6F39">
        <w:trPr>
          <w:trHeight w:val="397"/>
        </w:trPr>
        <w:tc>
          <w:tcPr>
            <w:tcW w:w="493" w:type="pct"/>
          </w:tcPr>
          <w:p w:rsidR="00CB6F39" w:rsidRDefault="00B65C0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436" w:type="pct"/>
            <w:vMerge/>
            <w:vAlign w:val="center"/>
          </w:tcPr>
          <w:p w:rsidR="00CB6F39" w:rsidRDefault="00CB6F39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66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镉(Cd)</w:t>
            </w:r>
          </w:p>
        </w:tc>
        <w:tc>
          <w:tcPr>
            <w:tcW w:w="1785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GB 31604.49-2023</w:t>
            </w:r>
          </w:p>
        </w:tc>
        <w:tc>
          <w:tcPr>
            <w:tcW w:w="1618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4806.9-2023/4.3.1</w:t>
            </w:r>
          </w:p>
        </w:tc>
      </w:tr>
      <w:tr w:rsidR="00CB6F39">
        <w:trPr>
          <w:trHeight w:val="397"/>
        </w:trPr>
        <w:tc>
          <w:tcPr>
            <w:tcW w:w="493" w:type="pct"/>
          </w:tcPr>
          <w:p w:rsidR="00CB6F39" w:rsidRDefault="00B65C0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436" w:type="pct"/>
            <w:vMerge/>
            <w:vAlign w:val="center"/>
          </w:tcPr>
          <w:p w:rsidR="00CB6F39" w:rsidRDefault="00CB6F39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66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铅(Pb)</w:t>
            </w:r>
          </w:p>
        </w:tc>
        <w:tc>
          <w:tcPr>
            <w:tcW w:w="1785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GB 31604.49-2023</w:t>
            </w:r>
          </w:p>
        </w:tc>
        <w:tc>
          <w:tcPr>
            <w:tcW w:w="1618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4806.9-2023/4.3.1</w:t>
            </w:r>
          </w:p>
        </w:tc>
      </w:tr>
      <w:tr w:rsidR="00CB6F39">
        <w:trPr>
          <w:trHeight w:val="397"/>
        </w:trPr>
        <w:tc>
          <w:tcPr>
            <w:tcW w:w="493" w:type="pct"/>
          </w:tcPr>
          <w:p w:rsidR="00CB6F39" w:rsidRDefault="00B65C0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436" w:type="pct"/>
            <w:vMerge/>
            <w:vAlign w:val="center"/>
          </w:tcPr>
          <w:p w:rsidR="00CB6F39" w:rsidRDefault="00CB6F39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66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锑(Sb)</w:t>
            </w:r>
          </w:p>
        </w:tc>
        <w:tc>
          <w:tcPr>
            <w:tcW w:w="1785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GB 31604.49-2023</w:t>
            </w:r>
          </w:p>
        </w:tc>
        <w:tc>
          <w:tcPr>
            <w:tcW w:w="1618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4806.9-2023/4.3.1</w:t>
            </w:r>
          </w:p>
        </w:tc>
      </w:tr>
      <w:tr w:rsidR="00CB6F39">
        <w:trPr>
          <w:trHeight w:val="397"/>
        </w:trPr>
        <w:tc>
          <w:tcPr>
            <w:tcW w:w="493" w:type="pct"/>
          </w:tcPr>
          <w:p w:rsidR="00CB6F39" w:rsidRDefault="00B65C0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436" w:type="pct"/>
            <w:vMerge w:val="restar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合金元素迁移量</w:t>
            </w:r>
          </w:p>
        </w:tc>
        <w:tc>
          <w:tcPr>
            <w:tcW w:w="666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铝(Al)</w:t>
            </w:r>
          </w:p>
        </w:tc>
        <w:tc>
          <w:tcPr>
            <w:tcW w:w="1785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GB 31604.49-2023</w:t>
            </w:r>
          </w:p>
        </w:tc>
        <w:tc>
          <w:tcPr>
            <w:tcW w:w="1618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4806.9-2023/4.3.2</w:t>
            </w:r>
          </w:p>
        </w:tc>
      </w:tr>
      <w:tr w:rsidR="00CB6F39">
        <w:trPr>
          <w:trHeight w:val="397"/>
        </w:trPr>
        <w:tc>
          <w:tcPr>
            <w:tcW w:w="493" w:type="pct"/>
          </w:tcPr>
          <w:p w:rsidR="00CB6F39" w:rsidRDefault="00B65C0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436" w:type="pct"/>
            <w:vMerge/>
            <w:vAlign w:val="center"/>
          </w:tcPr>
          <w:p w:rsidR="00CB6F39" w:rsidRDefault="00CB6F39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66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铬(Cr)</w:t>
            </w:r>
          </w:p>
        </w:tc>
        <w:tc>
          <w:tcPr>
            <w:tcW w:w="1785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GB 31604.49-2023</w:t>
            </w:r>
          </w:p>
        </w:tc>
        <w:tc>
          <w:tcPr>
            <w:tcW w:w="1618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4806.9-2023/4.3.2</w:t>
            </w:r>
          </w:p>
        </w:tc>
      </w:tr>
      <w:tr w:rsidR="00CB6F39">
        <w:trPr>
          <w:trHeight w:val="397"/>
        </w:trPr>
        <w:tc>
          <w:tcPr>
            <w:tcW w:w="493" w:type="pct"/>
          </w:tcPr>
          <w:p w:rsidR="00CB6F39" w:rsidRDefault="00B65C0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436" w:type="pct"/>
            <w:vMerge/>
            <w:vAlign w:val="center"/>
          </w:tcPr>
          <w:p w:rsidR="00CB6F39" w:rsidRDefault="00CB6F39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66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钴(Co)</w:t>
            </w:r>
          </w:p>
        </w:tc>
        <w:tc>
          <w:tcPr>
            <w:tcW w:w="1785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GB 31604.49-2023</w:t>
            </w:r>
          </w:p>
        </w:tc>
        <w:tc>
          <w:tcPr>
            <w:tcW w:w="1618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4806.9-2023/4.3.2</w:t>
            </w:r>
          </w:p>
        </w:tc>
      </w:tr>
      <w:tr w:rsidR="00CB6F39">
        <w:trPr>
          <w:trHeight w:val="397"/>
        </w:trPr>
        <w:tc>
          <w:tcPr>
            <w:tcW w:w="493" w:type="pct"/>
          </w:tcPr>
          <w:p w:rsidR="00CB6F39" w:rsidRDefault="00B65C0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436" w:type="pct"/>
            <w:vMerge/>
            <w:vAlign w:val="center"/>
          </w:tcPr>
          <w:p w:rsidR="00CB6F39" w:rsidRDefault="00CB6F39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66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铜(Cu)</w:t>
            </w:r>
          </w:p>
        </w:tc>
        <w:tc>
          <w:tcPr>
            <w:tcW w:w="1785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GB 31604.49-2023</w:t>
            </w:r>
          </w:p>
        </w:tc>
        <w:tc>
          <w:tcPr>
            <w:tcW w:w="1618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4806.9-2023/4.3.2</w:t>
            </w:r>
          </w:p>
        </w:tc>
      </w:tr>
      <w:tr w:rsidR="00CB6F39">
        <w:trPr>
          <w:trHeight w:val="397"/>
        </w:trPr>
        <w:tc>
          <w:tcPr>
            <w:tcW w:w="493" w:type="pct"/>
          </w:tcPr>
          <w:p w:rsidR="00CB6F39" w:rsidRDefault="00B65C0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436" w:type="pct"/>
            <w:vMerge/>
            <w:vAlign w:val="center"/>
          </w:tcPr>
          <w:p w:rsidR="00CB6F39" w:rsidRDefault="00CB6F39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66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锰(Mn)</w:t>
            </w:r>
          </w:p>
        </w:tc>
        <w:tc>
          <w:tcPr>
            <w:tcW w:w="1785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GB 31604.49-2023</w:t>
            </w:r>
          </w:p>
        </w:tc>
        <w:tc>
          <w:tcPr>
            <w:tcW w:w="1618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4806.9-2023/4.3.2</w:t>
            </w:r>
          </w:p>
        </w:tc>
      </w:tr>
      <w:tr w:rsidR="00CB6F39">
        <w:trPr>
          <w:trHeight w:val="397"/>
        </w:trPr>
        <w:tc>
          <w:tcPr>
            <w:tcW w:w="493" w:type="pct"/>
          </w:tcPr>
          <w:p w:rsidR="00CB6F39" w:rsidRDefault="00B65C0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</w:t>
            </w:r>
          </w:p>
        </w:tc>
        <w:tc>
          <w:tcPr>
            <w:tcW w:w="436" w:type="pct"/>
            <w:vMerge/>
            <w:vAlign w:val="center"/>
          </w:tcPr>
          <w:p w:rsidR="00CB6F39" w:rsidRDefault="00CB6F39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66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proofErr w:type="gramStart"/>
            <w:r>
              <w:rPr>
                <w:rFonts w:ascii="宋体" w:hint="eastAsia"/>
                <w:color w:val="000000"/>
                <w:szCs w:val="21"/>
              </w:rPr>
              <w:t>钼</w:t>
            </w:r>
            <w:proofErr w:type="gramEnd"/>
            <w:r>
              <w:rPr>
                <w:rFonts w:ascii="宋体" w:hint="eastAsia"/>
                <w:color w:val="000000"/>
                <w:szCs w:val="21"/>
              </w:rPr>
              <w:t>(Mo)</w:t>
            </w:r>
          </w:p>
        </w:tc>
        <w:tc>
          <w:tcPr>
            <w:tcW w:w="1785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GB 31604.49-2023</w:t>
            </w:r>
          </w:p>
        </w:tc>
        <w:tc>
          <w:tcPr>
            <w:tcW w:w="1618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4806.9-2023/4.3.2</w:t>
            </w:r>
          </w:p>
        </w:tc>
      </w:tr>
      <w:tr w:rsidR="00CB6F39">
        <w:trPr>
          <w:trHeight w:val="397"/>
        </w:trPr>
        <w:tc>
          <w:tcPr>
            <w:tcW w:w="493" w:type="pct"/>
          </w:tcPr>
          <w:p w:rsidR="00CB6F39" w:rsidRDefault="00B65C0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436" w:type="pct"/>
            <w:vMerge/>
            <w:vAlign w:val="center"/>
          </w:tcPr>
          <w:p w:rsidR="00CB6F39" w:rsidRDefault="00CB6F39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66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镍(Ni)</w:t>
            </w:r>
          </w:p>
        </w:tc>
        <w:tc>
          <w:tcPr>
            <w:tcW w:w="1785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GB 31604.49-2023</w:t>
            </w:r>
          </w:p>
        </w:tc>
        <w:tc>
          <w:tcPr>
            <w:tcW w:w="1618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4806.9-2023/4.3.2</w:t>
            </w:r>
          </w:p>
        </w:tc>
      </w:tr>
      <w:tr w:rsidR="00CB6F39">
        <w:trPr>
          <w:trHeight w:val="397"/>
        </w:trPr>
        <w:tc>
          <w:tcPr>
            <w:tcW w:w="493" w:type="pct"/>
          </w:tcPr>
          <w:p w:rsidR="00CB6F39" w:rsidRDefault="00B65C0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</w:t>
            </w:r>
          </w:p>
        </w:tc>
        <w:tc>
          <w:tcPr>
            <w:tcW w:w="436" w:type="pct"/>
            <w:vMerge/>
            <w:vAlign w:val="center"/>
          </w:tcPr>
          <w:p w:rsidR="00CB6F39" w:rsidRDefault="00CB6F39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66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锡(Sn)</w:t>
            </w:r>
          </w:p>
        </w:tc>
        <w:tc>
          <w:tcPr>
            <w:tcW w:w="1785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GB 31604.49-2023</w:t>
            </w:r>
          </w:p>
        </w:tc>
        <w:tc>
          <w:tcPr>
            <w:tcW w:w="1618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4806.9-2023/4.3.2</w:t>
            </w:r>
          </w:p>
        </w:tc>
      </w:tr>
      <w:tr w:rsidR="00CB6F39">
        <w:trPr>
          <w:trHeight w:val="397"/>
        </w:trPr>
        <w:tc>
          <w:tcPr>
            <w:tcW w:w="493" w:type="pct"/>
          </w:tcPr>
          <w:p w:rsidR="00CB6F39" w:rsidRDefault="00B65C0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</w:t>
            </w:r>
          </w:p>
        </w:tc>
        <w:tc>
          <w:tcPr>
            <w:tcW w:w="436" w:type="pct"/>
            <w:vMerge/>
            <w:vAlign w:val="center"/>
          </w:tcPr>
          <w:p w:rsidR="00CB6F39" w:rsidRDefault="00CB6F39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66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锌(Zn)</w:t>
            </w:r>
          </w:p>
        </w:tc>
        <w:tc>
          <w:tcPr>
            <w:tcW w:w="1785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GB 31604.49-2023</w:t>
            </w:r>
          </w:p>
        </w:tc>
        <w:tc>
          <w:tcPr>
            <w:tcW w:w="1618" w:type="pct"/>
            <w:vAlign w:val="center"/>
          </w:tcPr>
          <w:p w:rsidR="00CB6F39" w:rsidRDefault="00B65C0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4806.9-2023/4.3.2</w:t>
            </w:r>
          </w:p>
        </w:tc>
      </w:tr>
    </w:tbl>
    <w:p w:rsidR="00CB6F39" w:rsidRDefault="00B65C08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黑体" w:eastAsia="黑体" w:hAnsi="黑体" w:cs="Calibri" w:hint="eastAsia"/>
          <w:color w:val="000000"/>
          <w:sz w:val="24"/>
        </w:rPr>
        <w:t>3检验结果判定</w:t>
      </w:r>
    </w:p>
    <w:p w:rsidR="00CB6F39" w:rsidRDefault="00B65C08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ascii="宋体" w:hAnsi="宋体" w:cs="Calibri" w:hint="eastAsia"/>
          <w:color w:val="000000"/>
          <w:sz w:val="24"/>
        </w:rPr>
        <w:t>1</w:t>
      </w:r>
      <w:r w:rsidR="009E5B62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/>
          <w:color w:val="000000"/>
          <w:sz w:val="24"/>
        </w:rPr>
        <w:t>判定</w:t>
      </w:r>
      <w:r>
        <w:rPr>
          <w:rFonts w:ascii="宋体" w:hAnsi="宋体" w:cs="Calibri" w:hint="eastAsia"/>
          <w:color w:val="000000"/>
          <w:sz w:val="24"/>
        </w:rPr>
        <w:t>规则</w:t>
      </w:r>
    </w:p>
    <w:p w:rsidR="00CB6F39" w:rsidRDefault="00B65C08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 w:rsidR="009E5B62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/>
          <w:color w:val="000000"/>
          <w:sz w:val="24"/>
        </w:rPr>
        <w:t>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:rsidR="00CB6F39" w:rsidRPr="009E5B62" w:rsidRDefault="00B65C08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lastRenderedPageBreak/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2</w:t>
      </w:r>
      <w:r w:rsidR="009E5B62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/>
          <w:color w:val="000000"/>
          <w:sz w:val="24"/>
        </w:rPr>
        <w:t>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  <w:bookmarkStart w:id="1" w:name="_Hlk128561076"/>
    </w:p>
    <w:bookmarkEnd w:id="1"/>
    <w:p w:rsidR="00CB6F39" w:rsidRDefault="00B65C08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ascii="宋体" w:hAnsi="宋体" w:cs="Calibri" w:hint="eastAsia"/>
          <w:color w:val="000000"/>
          <w:sz w:val="24"/>
        </w:rPr>
        <w:t>2</w:t>
      </w:r>
      <w:r w:rsidR="009E5B62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结果判定</w:t>
      </w:r>
    </w:p>
    <w:p w:rsidR="00CB6F39" w:rsidRDefault="00B65C08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.2.1</w:t>
      </w:r>
      <w:r w:rsidR="009E5B62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ascii="宋体" w:hAnsi="宋体" w:cs="Calibri" w:hint="eastAsia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ascii="宋体" w:hAnsi="宋体" w:cs="Calibri" w:hint="eastAsia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:rsidR="00CB6F39" w:rsidRDefault="00B65C08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.2.2</w:t>
      </w:r>
      <w:r w:rsidR="009E5B62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若检验项目全部符合质量要求，表明未发现被抽查产品不合格，不判定被抽查产品合格。</w:t>
      </w:r>
    </w:p>
    <w:p w:rsidR="00CB6F39" w:rsidRDefault="00CB6F39"/>
    <w:sectPr w:rsidR="00CB6F39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0798" w:rsidRDefault="000D0798">
      <w:r>
        <w:separator/>
      </w:r>
    </w:p>
  </w:endnote>
  <w:endnote w:type="continuationSeparator" w:id="0">
    <w:p w:rsidR="000D0798" w:rsidRDefault="000D0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F39" w:rsidRDefault="00B65C08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2</w:t>
    </w:r>
    <w:r>
      <w:fldChar w:fldCharType="end"/>
    </w:r>
  </w:p>
  <w:p w:rsidR="00CB6F39" w:rsidRDefault="00CB6F3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F39" w:rsidRDefault="00B65C08">
    <w:pPr>
      <w:pStyle w:val="a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:rsidR="00CB6F39" w:rsidRDefault="00CB6F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0798" w:rsidRDefault="000D0798">
      <w:r>
        <w:separator/>
      </w:r>
    </w:p>
  </w:footnote>
  <w:footnote w:type="continuationSeparator" w:id="0">
    <w:p w:rsidR="000D0798" w:rsidRDefault="000D0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F39" w:rsidRDefault="00CB6F39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YyYjc3N2NmNTZlZWE5ZmVmMGY3YmMyOTFlOTExYWQifQ=="/>
  </w:docVars>
  <w:rsids>
    <w:rsidRoot w:val="00B525EF"/>
    <w:rsid w:val="00052216"/>
    <w:rsid w:val="00074373"/>
    <w:rsid w:val="000827A6"/>
    <w:rsid w:val="000B2D0E"/>
    <w:rsid w:val="000C5FB2"/>
    <w:rsid w:val="000D0798"/>
    <w:rsid w:val="00100AE3"/>
    <w:rsid w:val="0012133A"/>
    <w:rsid w:val="001A1209"/>
    <w:rsid w:val="00220AA4"/>
    <w:rsid w:val="00287C7A"/>
    <w:rsid w:val="002B5BAA"/>
    <w:rsid w:val="00345B11"/>
    <w:rsid w:val="00415E60"/>
    <w:rsid w:val="004754B8"/>
    <w:rsid w:val="00522A8A"/>
    <w:rsid w:val="00532B56"/>
    <w:rsid w:val="00545330"/>
    <w:rsid w:val="00634372"/>
    <w:rsid w:val="00640C75"/>
    <w:rsid w:val="0064515F"/>
    <w:rsid w:val="006F32EF"/>
    <w:rsid w:val="00730C62"/>
    <w:rsid w:val="007869C0"/>
    <w:rsid w:val="007B2AF8"/>
    <w:rsid w:val="008914CE"/>
    <w:rsid w:val="00910B46"/>
    <w:rsid w:val="00912469"/>
    <w:rsid w:val="00914D92"/>
    <w:rsid w:val="0093348D"/>
    <w:rsid w:val="009E5B62"/>
    <w:rsid w:val="00A656CB"/>
    <w:rsid w:val="00A749CE"/>
    <w:rsid w:val="00AB0483"/>
    <w:rsid w:val="00AC0658"/>
    <w:rsid w:val="00AD738C"/>
    <w:rsid w:val="00AF107E"/>
    <w:rsid w:val="00B04FC5"/>
    <w:rsid w:val="00B525EF"/>
    <w:rsid w:val="00B65C08"/>
    <w:rsid w:val="00B71D10"/>
    <w:rsid w:val="00B774D5"/>
    <w:rsid w:val="00C31EC4"/>
    <w:rsid w:val="00C53409"/>
    <w:rsid w:val="00CA2770"/>
    <w:rsid w:val="00CB6F39"/>
    <w:rsid w:val="00CF096B"/>
    <w:rsid w:val="00D913BE"/>
    <w:rsid w:val="00DE2355"/>
    <w:rsid w:val="00F1679A"/>
    <w:rsid w:val="00F332CA"/>
    <w:rsid w:val="00F57ACD"/>
    <w:rsid w:val="00FD6133"/>
    <w:rsid w:val="00FD7E13"/>
    <w:rsid w:val="04E13A54"/>
    <w:rsid w:val="07046E4A"/>
    <w:rsid w:val="119105B0"/>
    <w:rsid w:val="192B4E46"/>
    <w:rsid w:val="207A2BF0"/>
    <w:rsid w:val="22F36C70"/>
    <w:rsid w:val="253A164D"/>
    <w:rsid w:val="3AE273E3"/>
    <w:rsid w:val="3E7D6E40"/>
    <w:rsid w:val="41886A2A"/>
    <w:rsid w:val="42492FA3"/>
    <w:rsid w:val="4C6D75E3"/>
    <w:rsid w:val="520104B1"/>
    <w:rsid w:val="55871869"/>
    <w:rsid w:val="6155027F"/>
    <w:rsid w:val="6377272F"/>
    <w:rsid w:val="749649DF"/>
    <w:rsid w:val="749F7D09"/>
    <w:rsid w:val="750B1438"/>
    <w:rsid w:val="7B394CEE"/>
    <w:rsid w:val="7DF82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7EC30F"/>
  <w15:docId w15:val="{A12699DF-3B45-4031-B1B3-DD70CE172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autoRedefine/>
    <w:qFormat/>
  </w:style>
  <w:style w:type="paragraph" w:customStyle="1" w:styleId="1">
    <w:name w:val="列出段落1"/>
    <w:basedOn w:val="a"/>
    <w:autoRedefine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6">
    <w:name w:val="页脚 字符"/>
    <w:basedOn w:val="a0"/>
    <w:link w:val="a5"/>
    <w:autoRedefine/>
    <w:uiPriority w:val="99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autoRedefine/>
    <w:uiPriority w:val="99"/>
    <w:semiHidden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kern w:val="2"/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10">
    <w:name w:val="修订1"/>
    <w:autoRedefine/>
    <w:hidden/>
    <w:uiPriority w:val="99"/>
    <w:unhideWhenUsed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A45276-C41D-4828-B2DC-2BDCDB2EA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169</Words>
  <Characters>966</Characters>
  <Application>Microsoft Office Word</Application>
  <DocSecurity>0</DocSecurity>
  <Lines>8</Lines>
  <Paragraphs>2</Paragraphs>
  <ScaleCrop>false</ScaleCrop>
  <Company>Legend (Beijing) Limited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24</cp:revision>
  <cp:lastPrinted>2023-12-20T05:17:00Z</cp:lastPrinted>
  <dcterms:created xsi:type="dcterms:W3CDTF">2020-12-09T01:32:00Z</dcterms:created>
  <dcterms:modified xsi:type="dcterms:W3CDTF">2024-01-18T02:10:00Z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5C1ED753FC2E40CAA7DCD52ACE37ABEC_12</vt:lpwstr>
  </property>
</Properties>
</file>